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E6" w:rsidRDefault="00A03FE6" w:rsidP="00A03FE6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ru-RU"/>
        </w:rPr>
        <w:t>ТЕХНИЧЕСК</w:t>
      </w:r>
      <w:r w:rsidR="00DF6930">
        <w:rPr>
          <w:rFonts w:ascii="Times New Roman" w:hAnsi="Times New Roman"/>
          <w:b/>
          <w:szCs w:val="24"/>
          <w:lang w:val="en-US"/>
        </w:rPr>
        <w:t>A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DF6930">
        <w:rPr>
          <w:rFonts w:ascii="Times New Roman" w:hAnsi="Times New Roman"/>
          <w:b/>
          <w:szCs w:val="24"/>
        </w:rPr>
        <w:t xml:space="preserve">СПЕЦИФИКАЦИЯ </w:t>
      </w:r>
    </w:p>
    <w:p w:rsidR="00DF6930" w:rsidRDefault="00DF6930" w:rsidP="00DF6930">
      <w:pPr>
        <w:pStyle w:val="Default"/>
      </w:pPr>
    </w:p>
    <w:p w:rsidR="00DF6930" w:rsidRPr="00DF6930" w:rsidRDefault="00DF6930" w:rsidP="00DF693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/>
          <w:position w:val="8"/>
          <w:sz w:val="24"/>
          <w:szCs w:val="24"/>
        </w:rPr>
      </w:pPr>
      <w:r w:rsidRPr="00DF6930">
        <w:rPr>
          <w:rFonts w:ascii="Times New Roman" w:hAnsi="Times New Roman"/>
          <w:b/>
          <w:color w:val="000000"/>
          <w:position w:val="8"/>
          <w:sz w:val="24"/>
          <w:szCs w:val="24"/>
        </w:rPr>
        <w:t>по процедура за определяне на изпълнител с предмет</w:t>
      </w:r>
      <w:r>
        <w:rPr>
          <w:rFonts w:ascii="Times New Roman" w:hAnsi="Times New Roman"/>
          <w:b/>
          <w:color w:val="000000"/>
          <w:position w:val="8"/>
          <w:szCs w:val="24"/>
        </w:rPr>
        <w:t xml:space="preserve"> : </w:t>
      </w:r>
      <w:r>
        <w:rPr>
          <w:rFonts w:ascii="Times New Roman" w:hAnsi="Times New Roman" w:cs="Times New Roman"/>
          <w:color w:val="000000"/>
          <w:position w:val="8"/>
          <w:sz w:val="24"/>
          <w:szCs w:val="24"/>
        </w:rPr>
        <w:t>Н</w:t>
      </w:r>
      <w:r w:rsidRPr="00DF6930">
        <w:rPr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адграждане на съществуваща ERP система с модули с нови функционалности, </w:t>
      </w:r>
      <w:r w:rsidRPr="00DF6930">
        <w:rPr>
          <w:rFonts w:ascii="Times New Roman" w:hAnsi="Times New Roman" w:cs="Times New Roman"/>
          <w:b/>
          <w:color w:val="000000"/>
          <w:position w:val="8"/>
          <w:sz w:val="24"/>
          <w:szCs w:val="24"/>
        </w:rPr>
        <w:t>във връзка с изпълнение на договор  № BG16RFOP002-2.002-0108-C01 по схема за предоставяне на безвъзмездна финансова помощ BG16RFOP002-2.002 „Развитие на управленския капацитет и растеж в МСП” по Оперативна програма „Иновации и конкурентоспособност” 2014-2020, проект  „Развитие на управленския капацитет и растеж в „ПЕРСИ” ООД</w:t>
      </w:r>
    </w:p>
    <w:p w:rsidR="00DF6930" w:rsidRPr="00DF6930" w:rsidRDefault="00DF6930" w:rsidP="00DF6930">
      <w:pPr>
        <w:ind w:firstLine="720"/>
        <w:jc w:val="center"/>
        <w:rPr>
          <w:rFonts w:ascii="Times New Roman" w:hAnsi="Times New Roman"/>
          <w:b/>
          <w:color w:val="000000"/>
          <w:position w:val="8"/>
          <w:szCs w:val="24"/>
          <w:lang w:eastAsia="bg-BG"/>
        </w:rPr>
      </w:pPr>
    </w:p>
    <w:p w:rsidR="00A03FE6" w:rsidRPr="00DF6930" w:rsidRDefault="00DF6930" w:rsidP="00DF6930">
      <w:pPr>
        <w:jc w:val="center"/>
        <w:rPr>
          <w:rFonts w:ascii="Times New Roman" w:hAnsi="Times New Roman"/>
          <w:b/>
          <w:szCs w:val="24"/>
        </w:rPr>
      </w:pPr>
      <w:r>
        <w:t xml:space="preserve"> </w:t>
      </w:r>
      <w:r w:rsidRPr="00DF6930">
        <w:rPr>
          <w:rFonts w:ascii="Times New Roman" w:hAnsi="Times New Roman"/>
          <w:sz w:val="23"/>
          <w:szCs w:val="23"/>
        </w:rPr>
        <w:t xml:space="preserve">Като </w:t>
      </w:r>
      <w:r w:rsidRPr="00DF6930">
        <w:rPr>
          <w:rFonts w:ascii="Times New Roman" w:hAnsi="Times New Roman"/>
          <w:b/>
          <w:bCs/>
          <w:sz w:val="23"/>
          <w:szCs w:val="23"/>
        </w:rPr>
        <w:t xml:space="preserve">минимална функционалност </w:t>
      </w:r>
      <w:r w:rsidRPr="00DF6930">
        <w:rPr>
          <w:rFonts w:ascii="Times New Roman" w:hAnsi="Times New Roman"/>
          <w:sz w:val="23"/>
          <w:szCs w:val="23"/>
        </w:rPr>
        <w:t>системата трябва включва следните</w:t>
      </w:r>
      <w:r>
        <w:rPr>
          <w:rFonts w:ascii="Times New Roman" w:hAnsi="Times New Roman"/>
          <w:sz w:val="23"/>
          <w:szCs w:val="23"/>
        </w:rPr>
        <w:t xml:space="preserve"> технически параметри по</w:t>
      </w:r>
      <w:r>
        <w:rPr>
          <w:rFonts w:ascii="Times New Roman" w:hAnsi="Times New Roman"/>
          <w:b/>
          <w:szCs w:val="24"/>
        </w:rPr>
        <w:t xml:space="preserve"> Обособена позиция </w:t>
      </w:r>
      <w:r>
        <w:rPr>
          <w:rFonts w:ascii="Times New Roman" w:hAnsi="Times New Roman"/>
          <w:b/>
          <w:szCs w:val="24"/>
          <w:lang w:val="en-US"/>
        </w:rPr>
        <w:t xml:space="preserve">1 : </w:t>
      </w:r>
      <w:r w:rsidRPr="00DD4FC8">
        <w:rPr>
          <w:rFonts w:ascii="Times New Roman" w:hAnsi="Times New Roman"/>
          <w:b/>
          <w:szCs w:val="24"/>
          <w:lang w:val="en-US"/>
        </w:rPr>
        <w:t>Надграждане на съществуваща ERP система с модули с нови функционалности - EDI импорт на .xml файлове. Разработване на интеграция с банкови системи за автоматизирани разплащания постъпили от клиенти, импорт на валутни курсове</w:t>
      </w:r>
      <w:r>
        <w:rPr>
          <w:rFonts w:ascii="Times New Roman" w:hAnsi="Times New Roman"/>
          <w:sz w:val="23"/>
          <w:szCs w:val="23"/>
        </w:rPr>
        <w:t>:</w:t>
      </w:r>
    </w:p>
    <w:p w:rsidR="00A03FE6" w:rsidRPr="0046265B" w:rsidRDefault="00A03FE6" w:rsidP="00A03FE6">
      <w:pPr>
        <w:jc w:val="both"/>
        <w:rPr>
          <w:rFonts w:ascii="Times New Roman" w:hAnsi="Times New Roman"/>
          <w:position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3118"/>
      </w:tblGrid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Изисквания и условия на</w:t>
            </w:r>
          </w:p>
          <w:p w:rsidR="00424AC1" w:rsidRPr="0046265B" w:rsidRDefault="00424AC1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ПЕРСИ ООД</w:t>
            </w:r>
          </w:p>
          <w:p w:rsidR="00424AC1" w:rsidRPr="0046265B" w:rsidRDefault="00424AC1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 w:val="18"/>
                <w:szCs w:val="18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  <w:t>(</w:t>
            </w:r>
            <w:r w:rsidRPr="0046265B"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  <w:t>наименование на бенефициента</w:t>
            </w:r>
            <w:r w:rsidRPr="0046265B"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Забележка</w:t>
            </w:r>
          </w:p>
        </w:tc>
      </w:tr>
      <w:tr w:rsidR="00424AC1" w:rsidRPr="0046265B" w:rsidTr="00424AC1">
        <w:trPr>
          <w:trHeight w:val="229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bCs/>
                <w:szCs w:val="24"/>
              </w:rPr>
              <w:t xml:space="preserve">Изисквания към изпълнението и качеството </w:t>
            </w:r>
            <w:r w:rsidRPr="0046265B">
              <w:rPr>
                <w:rFonts w:ascii="Times New Roman" w:hAnsi="Times New Roman"/>
                <w:szCs w:val="24"/>
              </w:rPr>
              <w:t xml:space="preserve"> услугите :</w:t>
            </w:r>
          </w:p>
          <w:p w:rsidR="00424AC1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4AC1" w:rsidRPr="00F6018C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F6018C">
              <w:rPr>
                <w:rFonts w:ascii="Times New Roman" w:hAnsi="Times New Roman"/>
                <w:szCs w:val="24"/>
                <w:u w:val="single"/>
              </w:rPr>
              <w:t xml:space="preserve">Модул за надграждане на съществуваща </w:t>
            </w:r>
            <w:r w:rsidRPr="00F6018C">
              <w:rPr>
                <w:rFonts w:ascii="Times New Roman" w:hAnsi="Times New Roman"/>
                <w:szCs w:val="24"/>
                <w:u w:val="single"/>
                <w:lang w:val="en-US"/>
              </w:rPr>
              <w:t xml:space="preserve">ERP </w:t>
            </w:r>
            <w:r w:rsidRPr="00F6018C">
              <w:rPr>
                <w:rFonts w:ascii="Times New Roman" w:hAnsi="Times New Roman"/>
                <w:szCs w:val="24"/>
                <w:u w:val="single"/>
              </w:rPr>
              <w:t>система с нови функционалности:</w:t>
            </w:r>
            <w:r w:rsidR="00EA3ED9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F6018C">
              <w:rPr>
                <w:rFonts w:ascii="Times New Roman" w:hAnsi="Times New Roman"/>
                <w:szCs w:val="24"/>
                <w:lang w:val="en-US"/>
              </w:rPr>
              <w:t xml:space="preserve">EDI </w:t>
            </w:r>
            <w:r w:rsidRPr="00F6018C">
              <w:rPr>
                <w:rFonts w:ascii="Times New Roman" w:hAnsi="Times New Roman"/>
                <w:szCs w:val="24"/>
              </w:rPr>
              <w:t xml:space="preserve">импорт на </w:t>
            </w:r>
            <w:r w:rsidRPr="00F6018C">
              <w:rPr>
                <w:rFonts w:ascii="Times New Roman" w:hAnsi="Times New Roman"/>
                <w:szCs w:val="24"/>
                <w:lang w:val="en-US"/>
              </w:rPr>
              <w:t xml:space="preserve">.xml </w:t>
            </w:r>
            <w:r w:rsidRPr="00F6018C">
              <w:rPr>
                <w:rFonts w:ascii="Times New Roman" w:hAnsi="Times New Roman"/>
                <w:szCs w:val="24"/>
              </w:rPr>
              <w:t>файлове. Разработване на интеграция с банкови системи за автоматизирани разплащания постъпили от клиенти, импорт на валутни курсове - 1 брой с еквивалентни или по-добри параметри от следните минимални технически и функционални характеристики:</w:t>
            </w:r>
          </w:p>
          <w:p w:rsidR="00424AC1" w:rsidRPr="00F6018C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4AC1" w:rsidRPr="00F6018C" w:rsidRDefault="00424AC1" w:rsidP="00424AC1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DA2E52">
              <w:rPr>
                <w:rFonts w:ascii="Times New Roman" w:hAnsi="Times New Roman"/>
                <w:szCs w:val="24"/>
                <w:lang w:val="en-US"/>
              </w:rPr>
              <w:t xml:space="preserve">EDI </w:t>
            </w:r>
            <w:r w:rsidRPr="00DA2E52">
              <w:rPr>
                <w:rFonts w:ascii="Times New Roman" w:hAnsi="Times New Roman"/>
                <w:szCs w:val="24"/>
              </w:rPr>
              <w:t xml:space="preserve">импорт на </w:t>
            </w:r>
            <w:r w:rsidRPr="00DA2E52">
              <w:rPr>
                <w:rFonts w:ascii="Times New Roman" w:hAnsi="Times New Roman"/>
                <w:szCs w:val="24"/>
                <w:lang w:val="en-US"/>
              </w:rPr>
              <w:t xml:space="preserve">.xml </w:t>
            </w:r>
            <w:r w:rsidRPr="00DA2E52">
              <w:rPr>
                <w:rFonts w:ascii="Times New Roman" w:hAnsi="Times New Roman"/>
                <w:szCs w:val="24"/>
              </w:rPr>
              <w:t>файлове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>
              <w:rPr>
                <w:rFonts w:ascii="Times New Roman" w:hAnsi="Times New Roman"/>
                <w:szCs w:val="24"/>
                <w:lang w:val="en-US"/>
              </w:rPr>
              <w:t>EDI импорт</w:t>
            </w:r>
          </w:p>
          <w:p w:rsidR="00424AC1" w:rsidRPr="00F6018C" w:rsidRDefault="00424AC1" w:rsidP="00424AC1">
            <w:pPr>
              <w:numPr>
                <w:ilvl w:val="2"/>
                <w:numId w:val="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F6018C">
              <w:rPr>
                <w:rFonts w:ascii="Times New Roman" w:hAnsi="Times New Roman"/>
                <w:szCs w:val="24"/>
                <w:lang w:val="en-US"/>
              </w:rPr>
              <w:t>възможност за импортиране и разчитане на ECOD xml файл, ди</w:t>
            </w:r>
            <w:r>
              <w:rPr>
                <w:rFonts w:ascii="Times New Roman" w:hAnsi="Times New Roman"/>
                <w:szCs w:val="24"/>
                <w:lang w:val="en-US"/>
              </w:rPr>
              <w:t>ректно в съществуващата система;</w:t>
            </w:r>
          </w:p>
          <w:p w:rsidR="00424AC1" w:rsidRPr="00F44B82" w:rsidRDefault="00424AC1" w:rsidP="00424AC1">
            <w:pPr>
              <w:numPr>
                <w:ilvl w:val="2"/>
                <w:numId w:val="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F6018C">
              <w:rPr>
                <w:rFonts w:ascii="Times New Roman" w:hAnsi="Times New Roman"/>
                <w:szCs w:val="24"/>
                <w:lang w:val="en-US"/>
              </w:rPr>
              <w:t>Формиране на съответните типове документи (поръчка, експедици, фактура) и генериране на съответните счетоводни записи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rPr>
          <w:trHeight w:val="62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F6018C" w:rsidRDefault="00424AC1" w:rsidP="00424AC1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Интеграция с банкови системи за автоматизирани разплащания постъпили от клиенти </w:t>
            </w:r>
          </w:p>
          <w:p w:rsidR="00424AC1" w:rsidRPr="00427DC0" w:rsidRDefault="00424AC1" w:rsidP="00424AC1">
            <w:pPr>
              <w:numPr>
                <w:ilvl w:val="2"/>
                <w:numId w:val="2"/>
              </w:numPr>
              <w:ind w:left="1134" w:hanging="708"/>
              <w:jc w:val="both"/>
              <w:rPr>
                <w:rFonts w:ascii="Times New Roman" w:hAnsi="Times New Roman"/>
                <w:szCs w:val="24"/>
              </w:rPr>
            </w:pPr>
            <w:r w:rsidRPr="00F6018C">
              <w:rPr>
                <w:rFonts w:ascii="Times New Roman" w:hAnsi="Times New Roman"/>
                <w:szCs w:val="24"/>
              </w:rPr>
              <w:t>Реализиране на интеграция с няколко банкови системи по стардарт МТ940 swift, в съотстветствие с изискваията на всяка банка за разнасяне на постъпили плащания от клиенти директно в съществуващата ERP система и генериране на съответните счетоводни записи.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rPr>
          <w:trHeight w:val="36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F6018C" w:rsidRDefault="00424AC1" w:rsidP="00424AC1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Автоматичен импорт на валутни курсове по фиксинга за деня от БНБ и/или ЦЕБ</w:t>
            </w:r>
          </w:p>
          <w:p w:rsidR="00424AC1" w:rsidRDefault="00424AC1" w:rsidP="00424AC1">
            <w:pPr>
              <w:numPr>
                <w:ilvl w:val="2"/>
                <w:numId w:val="2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 w:rsidRPr="00F6018C">
              <w:rPr>
                <w:rFonts w:ascii="Times New Roman" w:hAnsi="Times New Roman"/>
              </w:rPr>
              <w:t>Автоматичен импорт на  валутни курсове на произволни валути листнати от ЕЦБ и/или БНБ. Възможност за разширяване на функционалността за импорт и от други банки Този импорт да се извършва директно през интерфейса на  съществуващата ERP система.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5F48E6">
              <w:rPr>
                <w:rFonts w:ascii="Times New Roman" w:hAnsi="Times New Roman"/>
                <w:position w:val="8"/>
                <w:szCs w:val="24"/>
              </w:rPr>
              <w:t xml:space="preserve">Изисквания към гаранционната и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>извънгаранционната поддръжка (ако е приложимо):</w:t>
            </w:r>
          </w:p>
          <w:p w:rsidR="00424AC1" w:rsidRDefault="00570824" w:rsidP="003A3C12">
            <w:pPr>
              <w:jc w:val="both"/>
              <w:rPr>
                <w:rFonts w:ascii="Times New Roman" w:hAnsi="Times New Roman"/>
                <w:b/>
                <w:position w:val="8"/>
                <w:szCs w:val="24"/>
              </w:rPr>
            </w:pPr>
            <w:r w:rsidRPr="00C57707">
              <w:rPr>
                <w:rFonts w:ascii="Times New Roman" w:hAnsi="Times New Roman"/>
                <w:b/>
                <w:position w:val="8"/>
                <w:szCs w:val="24"/>
              </w:rPr>
              <w:lastRenderedPageBreak/>
              <w:t xml:space="preserve">мин. </w:t>
            </w:r>
            <w:r w:rsidR="00424AC1" w:rsidRPr="00C57707">
              <w:rPr>
                <w:rFonts w:ascii="Times New Roman" w:hAnsi="Times New Roman"/>
                <w:b/>
                <w:position w:val="8"/>
                <w:szCs w:val="24"/>
              </w:rPr>
              <w:t xml:space="preserve">3 (три) години </w:t>
            </w:r>
          </w:p>
          <w:p w:rsidR="00AA37A3" w:rsidRPr="00C57707" w:rsidRDefault="00AA37A3" w:rsidP="003A3C12">
            <w:pPr>
              <w:jc w:val="both"/>
              <w:rPr>
                <w:rFonts w:ascii="Times New Roman" w:hAnsi="Times New Roman"/>
                <w:b/>
                <w:position w:val="8"/>
                <w:szCs w:val="24"/>
              </w:rPr>
            </w:pPr>
            <w:r w:rsidRPr="00AA37A3">
              <w:rPr>
                <w:rFonts w:ascii="Times New Roman" w:hAnsi="Times New Roman"/>
                <w:b/>
                <w:position w:val="8"/>
                <w:szCs w:val="24"/>
              </w:rPr>
              <w:t>*</w:t>
            </w:r>
            <w:r w:rsidR="00F3394E" w:rsidRPr="00FF1236">
              <w:rPr>
                <w:rFonts w:ascii="Times New Roman" w:hAnsi="Times New Roman"/>
                <w:b/>
                <w:position w:val="8"/>
                <w:szCs w:val="24"/>
              </w:rPr>
              <w:t xml:space="preserve"> Време за отстраняване на проблеми –  от минимум 11 минути  до максимум 120 минути.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 xml:space="preserve">Изисквания към документацията,  съпровождаща изпълнението на предмета на процедурата (ако е приложимо): </w:t>
            </w:r>
          </w:p>
          <w:p w:rsidR="00424AC1" w:rsidRPr="00EC3281" w:rsidRDefault="00424AC1" w:rsidP="00424A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szCs w:val="24"/>
              </w:rPr>
              <w:t>Ръководство за работа на потребителя;</w:t>
            </w:r>
          </w:p>
          <w:p w:rsidR="00424AC1" w:rsidRPr="00EC3281" w:rsidRDefault="00424AC1" w:rsidP="00424A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szCs w:val="24"/>
              </w:rPr>
              <w:t>Ръководство за работа на администратора.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Изисквания към правата на собственост и правата на ползване на интелектуални продукти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>(ако е приложимо)</w:t>
            </w: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>.</w:t>
            </w:r>
          </w:p>
          <w:p w:rsidR="00424AC1" w:rsidRPr="00EC3281" w:rsidRDefault="00424AC1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Декларация от </w:t>
            </w: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участника</w:t>
            </w: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 в свободен текст, че има право на ползване на продуктите който ще използва при разработка на софтуера.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>Изисквания за обучение на персонала на бенефициента за експлоатация :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Декларация от </w:t>
            </w: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участника</w:t>
            </w: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 в свободен текст, че </w:t>
            </w: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ще извърши обучение на персонала е рамките на 5 дни по 4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>Подпомагащи дейности и условия от бенефициента (ако е приложимо)</w:t>
            </w:r>
            <w:r w:rsidRPr="0046265B">
              <w:rPr>
                <w:rFonts w:ascii="Times New Roman" w:hAnsi="Times New Roman"/>
                <w:b/>
                <w:szCs w:val="24"/>
              </w:rPr>
              <w:t>.</w:t>
            </w:r>
            <w:r w:rsidRPr="0046265B">
              <w:rPr>
                <w:rFonts w:ascii="Times New Roman" w:hAnsi="Times New Roman"/>
                <w:i/>
                <w:color w:val="0000FF"/>
                <w:szCs w:val="24"/>
              </w:rPr>
              <w:t xml:space="preserve"> 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неприложимо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Други: </w:t>
            </w:r>
            <w:r w:rsidRPr="00350D8B"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неприложимо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</w:tbl>
    <w:p w:rsidR="001A6723" w:rsidRDefault="001A6723"/>
    <w:p w:rsidR="00424AC1" w:rsidRDefault="00424AC1"/>
    <w:p w:rsidR="00424AC1" w:rsidRDefault="00424AC1" w:rsidP="00424AC1">
      <w:pPr>
        <w:jc w:val="both"/>
        <w:rPr>
          <w:rFonts w:ascii="Times New Roman" w:hAnsi="Times New Roman"/>
          <w:b/>
          <w:szCs w:val="24"/>
        </w:rPr>
      </w:pPr>
      <w:r w:rsidRPr="00DF6930">
        <w:rPr>
          <w:rFonts w:ascii="Times New Roman" w:hAnsi="Times New Roman"/>
          <w:sz w:val="23"/>
          <w:szCs w:val="23"/>
        </w:rPr>
        <w:t xml:space="preserve">Като </w:t>
      </w:r>
      <w:r w:rsidRPr="00DF6930">
        <w:rPr>
          <w:rFonts w:ascii="Times New Roman" w:hAnsi="Times New Roman"/>
          <w:b/>
          <w:bCs/>
          <w:sz w:val="23"/>
          <w:szCs w:val="23"/>
        </w:rPr>
        <w:t xml:space="preserve">минимална функционалност </w:t>
      </w:r>
      <w:r w:rsidRPr="00DF6930">
        <w:rPr>
          <w:rFonts w:ascii="Times New Roman" w:hAnsi="Times New Roman"/>
          <w:sz w:val="23"/>
          <w:szCs w:val="23"/>
        </w:rPr>
        <w:t>системата трябва включва следните</w:t>
      </w:r>
      <w:r>
        <w:rPr>
          <w:rFonts w:ascii="Times New Roman" w:hAnsi="Times New Roman"/>
          <w:sz w:val="23"/>
          <w:szCs w:val="23"/>
        </w:rPr>
        <w:t xml:space="preserve"> технически параметри по</w:t>
      </w:r>
      <w:r>
        <w:rPr>
          <w:rFonts w:ascii="Times New Roman" w:hAnsi="Times New Roman"/>
          <w:b/>
          <w:szCs w:val="24"/>
        </w:rPr>
        <w:t xml:space="preserve"> Обособена позиция 2</w:t>
      </w:r>
      <w:r>
        <w:rPr>
          <w:rFonts w:ascii="Times New Roman" w:hAnsi="Times New Roman"/>
          <w:b/>
          <w:szCs w:val="24"/>
          <w:lang w:val="en-US"/>
        </w:rPr>
        <w:t xml:space="preserve"> : </w:t>
      </w:r>
      <w:r w:rsidRPr="000B6114">
        <w:rPr>
          <w:rFonts w:ascii="Times New Roman" w:hAnsi="Times New Roman"/>
          <w:b/>
          <w:szCs w:val="24"/>
          <w:u w:val="single"/>
        </w:rPr>
        <w:t xml:space="preserve">Модул за надграждане на съществуваща </w:t>
      </w:r>
      <w:r w:rsidRPr="000B6114">
        <w:rPr>
          <w:rFonts w:ascii="Times New Roman" w:hAnsi="Times New Roman"/>
          <w:b/>
          <w:szCs w:val="24"/>
          <w:u w:val="single"/>
          <w:lang w:val="en-US"/>
        </w:rPr>
        <w:t xml:space="preserve">ERP </w:t>
      </w:r>
      <w:r w:rsidRPr="000B6114">
        <w:rPr>
          <w:rFonts w:ascii="Times New Roman" w:hAnsi="Times New Roman"/>
          <w:b/>
          <w:szCs w:val="24"/>
          <w:u w:val="single"/>
        </w:rPr>
        <w:t>система с нови функционалности</w:t>
      </w:r>
      <w:r>
        <w:rPr>
          <w:rFonts w:ascii="Times New Roman" w:hAnsi="Times New Roman"/>
          <w:b/>
          <w:szCs w:val="24"/>
          <w:u w:val="single"/>
        </w:rPr>
        <w:t>:</w:t>
      </w:r>
      <w:r w:rsidRPr="004E396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Синхронизация на </w:t>
      </w:r>
      <w:r>
        <w:rPr>
          <w:rFonts w:ascii="Times New Roman" w:hAnsi="Times New Roman"/>
          <w:b/>
          <w:szCs w:val="24"/>
          <w:lang w:val="en-US"/>
        </w:rPr>
        <w:t xml:space="preserve">ERP </w:t>
      </w:r>
      <w:r>
        <w:rPr>
          <w:rFonts w:ascii="Times New Roman" w:hAnsi="Times New Roman"/>
          <w:b/>
          <w:szCs w:val="24"/>
        </w:rPr>
        <w:t xml:space="preserve">системата с външни източници </w:t>
      </w:r>
    </w:p>
    <w:p w:rsidR="00424AC1" w:rsidRDefault="00424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3118"/>
      </w:tblGrid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Изисквания и условия на</w:t>
            </w:r>
          </w:p>
          <w:p w:rsidR="00424AC1" w:rsidRPr="0046265B" w:rsidRDefault="00424AC1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ПЕРСИ ООД</w:t>
            </w:r>
          </w:p>
          <w:p w:rsidR="00424AC1" w:rsidRPr="0046265B" w:rsidRDefault="00424AC1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 w:val="18"/>
                <w:szCs w:val="18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  <w:t xml:space="preserve"> (</w:t>
            </w:r>
            <w:r w:rsidRPr="0046265B"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  <w:t>наименование на бенефициента</w:t>
            </w:r>
            <w:r w:rsidRPr="0046265B"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Забележка</w:t>
            </w:r>
          </w:p>
        </w:tc>
      </w:tr>
      <w:tr w:rsidR="00424AC1" w:rsidRPr="0046265B" w:rsidTr="00424AC1">
        <w:trPr>
          <w:trHeight w:val="229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bCs/>
                <w:szCs w:val="24"/>
              </w:rPr>
              <w:t xml:space="preserve">Изисквания към изпълнението и качеството </w:t>
            </w:r>
            <w:r w:rsidRPr="0046265B">
              <w:rPr>
                <w:rFonts w:ascii="Times New Roman" w:hAnsi="Times New Roman"/>
                <w:szCs w:val="24"/>
              </w:rPr>
              <w:t xml:space="preserve"> услугите :</w:t>
            </w:r>
          </w:p>
          <w:p w:rsidR="00424AC1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4AC1" w:rsidRPr="00375E26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375E26">
              <w:rPr>
                <w:rFonts w:ascii="Times New Roman" w:hAnsi="Times New Roman"/>
                <w:szCs w:val="24"/>
                <w:u w:val="single"/>
              </w:rPr>
              <w:t xml:space="preserve">Модул за надграждане на съществуваща </w:t>
            </w:r>
            <w:r w:rsidRPr="00375E26">
              <w:rPr>
                <w:rFonts w:ascii="Times New Roman" w:hAnsi="Times New Roman"/>
                <w:szCs w:val="24"/>
                <w:u w:val="single"/>
                <w:lang w:val="en-US"/>
              </w:rPr>
              <w:t xml:space="preserve">ERP </w:t>
            </w:r>
            <w:r w:rsidRPr="00375E26">
              <w:rPr>
                <w:rFonts w:ascii="Times New Roman" w:hAnsi="Times New Roman"/>
                <w:szCs w:val="24"/>
                <w:u w:val="single"/>
              </w:rPr>
              <w:t>система с нови функционалности:</w:t>
            </w:r>
            <w:r w:rsidRPr="00375E26">
              <w:rPr>
                <w:rFonts w:ascii="Times New Roman" w:hAnsi="Times New Roman"/>
                <w:szCs w:val="24"/>
              </w:rPr>
              <w:t xml:space="preserve"> Синхронизация на </w:t>
            </w:r>
            <w:r w:rsidRPr="00375E26"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 w:rsidRPr="00375E26">
              <w:rPr>
                <w:rFonts w:ascii="Times New Roman" w:hAnsi="Times New Roman"/>
                <w:szCs w:val="24"/>
              </w:rPr>
              <w:t>системата с външни източници - 1 брой с еквивалентни или по-добри параметри от следните минимални технически и функционални характеристики:</w:t>
            </w:r>
          </w:p>
          <w:p w:rsidR="00424AC1" w:rsidRPr="00F6018C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24AC1" w:rsidRDefault="00424AC1" w:rsidP="00424AC1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 w:rsidRPr="00F951C3">
              <w:rPr>
                <w:rFonts w:ascii="Times New Roman" w:hAnsi="Times New Roman"/>
                <w:szCs w:val="24"/>
              </w:rPr>
              <w:t>Си</w:t>
            </w:r>
            <w:r>
              <w:rPr>
                <w:rFonts w:ascii="Times New Roman" w:hAnsi="Times New Roman"/>
                <w:szCs w:val="24"/>
              </w:rPr>
              <w:t xml:space="preserve">нхронизиране на действаща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>
              <w:rPr>
                <w:rFonts w:ascii="Times New Roman" w:hAnsi="Times New Roman"/>
                <w:szCs w:val="24"/>
              </w:rPr>
              <w:t xml:space="preserve">система с външен продуктов каталог по отношение на клиент / контрагент на фирмата: </w:t>
            </w:r>
          </w:p>
          <w:p w:rsidR="00424AC1" w:rsidRPr="00E062DA" w:rsidRDefault="00424AC1" w:rsidP="00424AC1">
            <w:pPr>
              <w:numPr>
                <w:ilvl w:val="2"/>
                <w:numId w:val="1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Извличане на списък с активни клие</w:t>
            </w:r>
            <w:r w:rsidR="00740994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ти, дефинирани в базата данни на </w:t>
            </w:r>
            <w:r>
              <w:rPr>
                <w:rFonts w:ascii="Times New Roman" w:hAnsi="Times New Roman"/>
                <w:szCs w:val="24"/>
                <w:lang w:val="en-US"/>
              </w:rPr>
              <w:t>ERP системата;</w:t>
            </w:r>
          </w:p>
          <w:p w:rsidR="00424AC1" w:rsidRPr="00E062DA" w:rsidRDefault="00424AC1" w:rsidP="00424AC1">
            <w:pPr>
              <w:numPr>
                <w:ilvl w:val="2"/>
                <w:numId w:val="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Дефиниране на нов клиент, който не присъства в базата данни на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>
              <w:rPr>
                <w:rFonts w:ascii="Times New Roman" w:hAnsi="Times New Roman"/>
                <w:szCs w:val="24"/>
              </w:rPr>
              <w:t>системата;</w:t>
            </w:r>
          </w:p>
          <w:p w:rsidR="00424AC1" w:rsidRPr="00F44B82" w:rsidRDefault="00424AC1" w:rsidP="00424AC1">
            <w:pPr>
              <w:numPr>
                <w:ilvl w:val="2"/>
                <w:numId w:val="1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Зареждане на избрания клиент / контрагент в нова форма за създаване на оферта към клиента.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rPr>
          <w:trHeight w:val="62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Default="00424AC1" w:rsidP="00424AC1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 w:rsidRPr="00F951C3">
              <w:rPr>
                <w:rFonts w:ascii="Times New Roman" w:hAnsi="Times New Roman"/>
                <w:szCs w:val="24"/>
              </w:rPr>
              <w:lastRenderedPageBreak/>
              <w:t>Си</w:t>
            </w:r>
            <w:r>
              <w:rPr>
                <w:rFonts w:ascii="Times New Roman" w:hAnsi="Times New Roman"/>
                <w:szCs w:val="24"/>
              </w:rPr>
              <w:t xml:space="preserve">нхронизиране на действаща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>
              <w:rPr>
                <w:rFonts w:ascii="Times New Roman" w:hAnsi="Times New Roman"/>
                <w:szCs w:val="24"/>
              </w:rPr>
              <w:t xml:space="preserve">система с външен продуктов каталог по отношение на номенклатура на продуктите: </w:t>
            </w:r>
          </w:p>
          <w:p w:rsidR="00424AC1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Извличане на списък с всички активни продукти (изделия / материали);</w:t>
            </w:r>
          </w:p>
          <w:p w:rsidR="00424AC1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Извличане на техните наличности и свързана информация;</w:t>
            </w:r>
          </w:p>
          <w:p w:rsidR="00424AC1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Извличане на техните мерни съотношения;</w:t>
            </w:r>
          </w:p>
          <w:p w:rsidR="00424AC1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Извличане на техните допълнителни кодове;</w:t>
            </w:r>
          </w:p>
          <w:p w:rsidR="00424AC1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Извличане на техните потребителски характеристики;</w:t>
            </w:r>
          </w:p>
          <w:p w:rsidR="00424AC1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Извличане на техните стандартни цени;</w:t>
            </w:r>
          </w:p>
          <w:p w:rsidR="00424AC1" w:rsidRPr="00427DC0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Извличане на техните стандартни себестойности.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rPr>
          <w:trHeight w:val="36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Default="00424AC1" w:rsidP="00424AC1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 w:rsidRPr="00F951C3">
              <w:rPr>
                <w:rFonts w:ascii="Times New Roman" w:hAnsi="Times New Roman"/>
                <w:szCs w:val="24"/>
              </w:rPr>
              <w:t>Си</w:t>
            </w:r>
            <w:r>
              <w:rPr>
                <w:rFonts w:ascii="Times New Roman" w:hAnsi="Times New Roman"/>
                <w:szCs w:val="24"/>
              </w:rPr>
              <w:t xml:space="preserve">нхронизиране на действаща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>
              <w:rPr>
                <w:rFonts w:ascii="Times New Roman" w:hAnsi="Times New Roman"/>
                <w:szCs w:val="24"/>
              </w:rPr>
              <w:t>система с външен продуктов каталог по отношение на конфигуратор при направено запитване :</w:t>
            </w:r>
          </w:p>
          <w:p w:rsidR="00424AC1" w:rsidRPr="00E062DA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Дефиниране на ново изделие;</w:t>
            </w:r>
          </w:p>
          <w:p w:rsidR="00424AC1" w:rsidRPr="00E062DA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Дефиниране на нова технология на изделието. Използване на вече дефинираните материали и операции в </w:t>
            </w:r>
            <w:r>
              <w:rPr>
                <w:rFonts w:ascii="Times New Roman" w:hAnsi="Times New Roman"/>
                <w:lang w:val="en-US"/>
              </w:rPr>
              <w:t xml:space="preserve">ERP </w:t>
            </w:r>
            <w:r>
              <w:rPr>
                <w:rFonts w:ascii="Times New Roman" w:hAnsi="Times New Roman"/>
              </w:rPr>
              <w:t>системата.</w:t>
            </w:r>
          </w:p>
          <w:p w:rsidR="00424AC1" w:rsidRPr="00E062DA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Формиране на себестойност на изделието;</w:t>
            </w:r>
          </w:p>
          <w:p w:rsidR="00424AC1" w:rsidRPr="00E062DA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Формиране на стандартна цена на изделието</w:t>
            </w:r>
          </w:p>
          <w:p w:rsidR="00424AC1" w:rsidRDefault="00424AC1" w:rsidP="00424AC1">
            <w:pPr>
              <w:numPr>
                <w:ilvl w:val="2"/>
                <w:numId w:val="1"/>
              </w:numPr>
              <w:ind w:left="1134" w:hanging="29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Въвеждане на новосъздаденото изделие в текущата оферта.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Изисквания към гаранционната и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>извънгаранционната поддръжка (ако е приложимо):</w:t>
            </w:r>
          </w:p>
          <w:p w:rsidR="00424AC1" w:rsidRDefault="00A156B5" w:rsidP="003A3C12">
            <w:pPr>
              <w:jc w:val="both"/>
              <w:rPr>
                <w:rFonts w:ascii="Times New Roman" w:hAnsi="Times New Roman"/>
                <w:b/>
                <w:position w:val="8"/>
                <w:szCs w:val="24"/>
              </w:rPr>
            </w:pPr>
            <w:r>
              <w:rPr>
                <w:rFonts w:ascii="Times New Roman" w:hAnsi="Times New Roman"/>
                <w:b/>
                <w:position w:val="8"/>
                <w:szCs w:val="24"/>
              </w:rPr>
              <w:t xml:space="preserve">мин. </w:t>
            </w:r>
            <w:r w:rsidR="00424AC1" w:rsidRPr="00060716">
              <w:rPr>
                <w:rFonts w:ascii="Times New Roman" w:hAnsi="Times New Roman"/>
                <w:b/>
                <w:position w:val="8"/>
                <w:szCs w:val="24"/>
              </w:rPr>
              <w:t>3 (три) години</w:t>
            </w:r>
          </w:p>
          <w:p w:rsidR="00AA37A3" w:rsidRPr="00462D5A" w:rsidRDefault="00AA37A3" w:rsidP="00AA37A3">
            <w:pPr>
              <w:pStyle w:val="Default"/>
              <w:rPr>
                <w:b/>
                <w:color w:val="auto"/>
                <w:position w:val="8"/>
                <w:lang w:val="bg-BG"/>
              </w:rPr>
            </w:pPr>
            <w:r>
              <w:rPr>
                <w:b/>
                <w:color w:val="auto"/>
                <w:position w:val="8"/>
                <w:lang w:val="bg-BG"/>
              </w:rPr>
              <w:t>*</w:t>
            </w:r>
            <w:r w:rsidR="00F3394E" w:rsidRPr="00FF1236">
              <w:rPr>
                <w:b/>
                <w:color w:val="auto"/>
                <w:position w:val="8"/>
                <w:lang w:val="bg-BG"/>
              </w:rPr>
              <w:t xml:space="preserve"> Време за отстраняване на проблеми –  </w:t>
            </w:r>
            <w:r w:rsidR="00F3394E" w:rsidRPr="00FF1236">
              <w:rPr>
                <w:b/>
                <w:position w:val="8"/>
              </w:rPr>
              <w:t>от минимум 11 минути  до максимум 120 минути.</w:t>
            </w:r>
          </w:p>
          <w:p w:rsidR="00AA37A3" w:rsidRPr="009E4D5C" w:rsidRDefault="00AA37A3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 xml:space="preserve">Изисквания към документацията,  съпровождаща изпълнението на предмета на процедурата (ако е приложимо): </w:t>
            </w:r>
          </w:p>
          <w:p w:rsidR="00424AC1" w:rsidRPr="00EC3281" w:rsidRDefault="00424AC1" w:rsidP="00424A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szCs w:val="24"/>
              </w:rPr>
              <w:t>Ръководство за работа на потребителя;</w:t>
            </w:r>
          </w:p>
          <w:p w:rsidR="00424AC1" w:rsidRPr="00EC3281" w:rsidRDefault="00424AC1" w:rsidP="00424A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szCs w:val="24"/>
              </w:rPr>
              <w:t>Ръководство за работа на администратора.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Изисквания към правата на собственост и правата на ползване на интелектуални продукти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>(ако е приложимо)</w:t>
            </w: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>.</w:t>
            </w:r>
          </w:p>
          <w:p w:rsidR="00424AC1" w:rsidRPr="00EC3281" w:rsidRDefault="00424AC1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Декларация от </w:t>
            </w: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участника</w:t>
            </w: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 в свободен текст, че има право на ползване на продуктите който ще използва при разработка на софтуера.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>Изисквания за обучение на персонала на бенефициента за експлоатация :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Декларация от </w:t>
            </w: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участника</w:t>
            </w: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 в свободен текст, че </w:t>
            </w: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ще извърши обучение на персонала е рамките на 5 дни по 4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>Подпомагащи дейности и условия от бенефициента (ако е приложимо)</w:t>
            </w:r>
            <w:r w:rsidRPr="0046265B">
              <w:rPr>
                <w:rFonts w:ascii="Times New Roman" w:hAnsi="Times New Roman"/>
                <w:b/>
                <w:szCs w:val="24"/>
              </w:rPr>
              <w:t>.</w:t>
            </w:r>
            <w:r w:rsidRPr="0046265B">
              <w:rPr>
                <w:rFonts w:ascii="Times New Roman" w:hAnsi="Times New Roman"/>
                <w:i/>
                <w:color w:val="0000FF"/>
                <w:szCs w:val="24"/>
              </w:rPr>
              <w:t xml:space="preserve"> 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неприложимо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24AC1" w:rsidRPr="0046265B" w:rsidTr="00424AC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Други: </w:t>
            </w:r>
            <w:r w:rsidRPr="00350D8B"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неприложимо</w:t>
            </w:r>
          </w:p>
          <w:p w:rsidR="00424AC1" w:rsidRPr="0046265B" w:rsidRDefault="00424AC1" w:rsidP="003A3C12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C1" w:rsidRPr="0046265B" w:rsidRDefault="00424AC1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</w:tbl>
    <w:p w:rsidR="00424AC1" w:rsidRDefault="00424AC1"/>
    <w:p w:rsidR="00E25642" w:rsidRDefault="00E25642"/>
    <w:p w:rsidR="00E25642" w:rsidRPr="00170CF4" w:rsidRDefault="00E25642" w:rsidP="00E25642">
      <w:pPr>
        <w:rPr>
          <w:rFonts w:ascii="Times New Roman" w:hAnsi="Times New Roman"/>
          <w:b/>
          <w:szCs w:val="24"/>
        </w:rPr>
      </w:pPr>
      <w:r w:rsidRPr="00DF6930">
        <w:rPr>
          <w:rFonts w:ascii="Times New Roman" w:hAnsi="Times New Roman"/>
          <w:sz w:val="23"/>
          <w:szCs w:val="23"/>
        </w:rPr>
        <w:t xml:space="preserve">Като </w:t>
      </w:r>
      <w:r w:rsidRPr="00DF6930">
        <w:rPr>
          <w:rFonts w:ascii="Times New Roman" w:hAnsi="Times New Roman"/>
          <w:b/>
          <w:bCs/>
          <w:sz w:val="23"/>
          <w:szCs w:val="23"/>
        </w:rPr>
        <w:t xml:space="preserve">минимална функционалност </w:t>
      </w:r>
      <w:r w:rsidRPr="00DF6930">
        <w:rPr>
          <w:rFonts w:ascii="Times New Roman" w:hAnsi="Times New Roman"/>
          <w:sz w:val="23"/>
          <w:szCs w:val="23"/>
        </w:rPr>
        <w:t>системата трябва включва следните</w:t>
      </w:r>
      <w:r>
        <w:rPr>
          <w:rFonts w:ascii="Times New Roman" w:hAnsi="Times New Roman"/>
          <w:sz w:val="23"/>
          <w:szCs w:val="23"/>
        </w:rPr>
        <w:t xml:space="preserve"> технически параметри по</w:t>
      </w:r>
      <w:r>
        <w:rPr>
          <w:rFonts w:ascii="Times New Roman" w:hAnsi="Times New Roman"/>
          <w:b/>
          <w:szCs w:val="24"/>
        </w:rPr>
        <w:t xml:space="preserve"> Обособена позиция </w:t>
      </w:r>
      <w:r>
        <w:rPr>
          <w:rFonts w:ascii="Times New Roman" w:hAnsi="Times New Roman"/>
          <w:b/>
          <w:szCs w:val="24"/>
          <w:lang w:val="en-US"/>
        </w:rPr>
        <w:t xml:space="preserve">3 : </w:t>
      </w:r>
      <w:r w:rsidRPr="00170CF4">
        <w:rPr>
          <w:rFonts w:ascii="Times New Roman" w:hAnsi="Times New Roman"/>
          <w:b/>
          <w:szCs w:val="24"/>
          <w:lang w:val="en-US"/>
        </w:rPr>
        <w:t>Надграждане на съществуваща ERP система с модули с нови функционалности - ETL модул и модул за извличане на информация от базата данни на ERP системата</w:t>
      </w:r>
      <w:r>
        <w:rPr>
          <w:rFonts w:ascii="Times New Roman" w:hAnsi="Times New Roman"/>
          <w:b/>
          <w:szCs w:val="24"/>
        </w:rPr>
        <w:t xml:space="preserve"> </w:t>
      </w:r>
    </w:p>
    <w:p w:rsidR="00E25642" w:rsidRDefault="00E256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3118"/>
      </w:tblGrid>
      <w:tr w:rsidR="009222A4" w:rsidRPr="0046265B" w:rsidTr="009222A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Изисквания и условия на</w:t>
            </w:r>
          </w:p>
          <w:p w:rsidR="009222A4" w:rsidRPr="0046265B" w:rsidRDefault="009222A4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ПЕРСИ ООД</w:t>
            </w:r>
          </w:p>
          <w:p w:rsidR="009222A4" w:rsidRPr="0046265B" w:rsidRDefault="009222A4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 w:val="18"/>
                <w:szCs w:val="18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  <w:t xml:space="preserve"> (</w:t>
            </w:r>
            <w:r w:rsidRPr="0046265B"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  <w:t>наименование на бенефициента</w:t>
            </w:r>
            <w:r w:rsidRPr="0046265B"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Забележка</w:t>
            </w:r>
          </w:p>
        </w:tc>
      </w:tr>
      <w:tr w:rsidR="009222A4" w:rsidRPr="0046265B" w:rsidTr="009222A4">
        <w:trPr>
          <w:trHeight w:val="229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bCs/>
                <w:szCs w:val="24"/>
              </w:rPr>
              <w:t xml:space="preserve">Изисквания към изпълнението и качеството </w:t>
            </w:r>
            <w:r w:rsidRPr="0046265B">
              <w:rPr>
                <w:rFonts w:ascii="Times New Roman" w:hAnsi="Times New Roman"/>
                <w:szCs w:val="24"/>
              </w:rPr>
              <w:t xml:space="preserve"> услугите :</w:t>
            </w:r>
          </w:p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222A4" w:rsidRPr="0046265B" w:rsidRDefault="009222A4" w:rsidP="003A3C1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101522">
              <w:rPr>
                <w:rFonts w:ascii="Times New Roman" w:hAnsi="Times New Roman"/>
                <w:b/>
                <w:i/>
                <w:szCs w:val="24"/>
              </w:rPr>
              <w:t>Част 1:</w:t>
            </w:r>
            <w:r w:rsidRPr="00004FDC">
              <w:rPr>
                <w:rFonts w:ascii="Times New Roman" w:hAnsi="Times New Roman"/>
                <w:szCs w:val="24"/>
              </w:rPr>
              <w:t xml:space="preserve"> ETL</w:t>
            </w:r>
            <w:r>
              <w:rPr>
                <w:rFonts w:ascii="Times New Roman" w:hAnsi="Times New Roman"/>
                <w:szCs w:val="24"/>
              </w:rPr>
              <w:t xml:space="preserve"> модул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/Extract, transform, Load – </w:t>
            </w:r>
            <w:r>
              <w:rPr>
                <w:rFonts w:ascii="Times New Roman" w:hAnsi="Times New Roman"/>
                <w:szCs w:val="24"/>
              </w:rPr>
              <w:t>извличане, преобразуване, зареждане/</w:t>
            </w:r>
            <w:r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  <w:lang w:val="en-US"/>
              </w:rPr>
              <w:t xml:space="preserve"> </w:t>
            </w:r>
          </w:p>
          <w:p w:rsidR="009222A4" w:rsidRDefault="009222A4" w:rsidP="009222A4">
            <w:pPr>
              <w:numPr>
                <w:ilvl w:val="2"/>
                <w:numId w:val="5"/>
              </w:numPr>
              <w:ind w:left="709"/>
              <w:jc w:val="both"/>
              <w:rPr>
                <w:rFonts w:ascii="Times New Roman" w:hAnsi="Times New Roman"/>
                <w:szCs w:val="24"/>
              </w:rPr>
            </w:pPr>
            <w:r w:rsidRPr="00427DC0">
              <w:rPr>
                <w:rFonts w:ascii="Times New Roman" w:hAnsi="Times New Roman"/>
                <w:szCs w:val="24"/>
              </w:rPr>
              <w:t xml:space="preserve">Извличане на данни от оферти – публикувани в интернет, текстови или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27DC0">
              <w:rPr>
                <w:rFonts w:ascii="Times New Roman" w:hAnsi="Times New Roman"/>
                <w:szCs w:val="24"/>
              </w:rPr>
              <w:t>xcel файлове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9222A4" w:rsidRDefault="009222A4" w:rsidP="009222A4">
            <w:pPr>
              <w:numPr>
                <w:ilvl w:val="3"/>
                <w:numId w:val="6"/>
              </w:numPr>
              <w:ind w:left="851" w:hanging="425"/>
              <w:jc w:val="both"/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>Извличане на данни от оф</w:t>
            </w:r>
            <w:r w:rsidR="00563473">
              <w:rPr>
                <w:rFonts w:ascii="Times New Roman" w:hAnsi="Times New Roman"/>
                <w:szCs w:val="24"/>
              </w:rPr>
              <w:t>ерти на различни доставчици, кои</w:t>
            </w:r>
            <w:r>
              <w:rPr>
                <w:rFonts w:ascii="Times New Roman" w:hAnsi="Times New Roman"/>
                <w:szCs w:val="24"/>
              </w:rPr>
              <w:t>то са в разнороден формат;</w:t>
            </w:r>
          </w:p>
          <w:p w:rsidR="009222A4" w:rsidRPr="00FC1594" w:rsidRDefault="009222A4" w:rsidP="009222A4">
            <w:pPr>
              <w:numPr>
                <w:ilvl w:val="3"/>
                <w:numId w:val="6"/>
              </w:numPr>
              <w:ind w:left="851" w:hanging="425"/>
              <w:jc w:val="both"/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</w:pPr>
            <w:r w:rsidRPr="00FC1594">
              <w:rPr>
                <w:rFonts w:ascii="Times New Roman" w:hAnsi="Times New Roman"/>
                <w:szCs w:val="24"/>
              </w:rPr>
              <w:t xml:space="preserve">Обвързване и синхронизиране с наличните продуктови номенклатури в съществуваща </w:t>
            </w:r>
            <w:r w:rsidRPr="00FC1594"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 w:rsidRPr="00FC1594">
              <w:rPr>
                <w:rFonts w:ascii="Times New Roman" w:hAnsi="Times New Roman"/>
                <w:szCs w:val="24"/>
              </w:rPr>
              <w:t xml:space="preserve">система. Предполагаем брой на продуктови номенклатури в съществуваща </w:t>
            </w:r>
            <w:r w:rsidRPr="00FC1594"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 w:rsidRPr="00FC1594">
              <w:rPr>
                <w:rFonts w:ascii="Times New Roman" w:hAnsi="Times New Roman"/>
                <w:szCs w:val="24"/>
              </w:rPr>
              <w:t>система – 10 000 броя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9222A4" w:rsidRPr="00FC1594" w:rsidRDefault="009222A4" w:rsidP="009222A4">
            <w:pPr>
              <w:numPr>
                <w:ilvl w:val="3"/>
                <w:numId w:val="6"/>
              </w:numPr>
              <w:ind w:left="851" w:hanging="425"/>
              <w:jc w:val="both"/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</w:pPr>
            <w:r w:rsidRPr="00FC1594">
              <w:rPr>
                <w:rFonts w:ascii="Times New Roman" w:hAnsi="Times New Roman"/>
                <w:szCs w:val="24"/>
              </w:rPr>
              <w:t xml:space="preserve">Всички заявки на </w:t>
            </w:r>
            <w:r w:rsidRPr="00FC1594"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 w:rsidRPr="00FC1594">
              <w:rPr>
                <w:rFonts w:ascii="Times New Roman" w:hAnsi="Times New Roman"/>
                <w:szCs w:val="24"/>
              </w:rPr>
              <w:t>системата трябва да бъдат редактируеми без прекомпилиране на приложението;</w:t>
            </w:r>
            <w:r w:rsidRPr="00FC1594"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rPr>
          <w:trHeight w:val="62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27DC0" w:rsidRDefault="009222A4" w:rsidP="009222A4">
            <w:pPr>
              <w:numPr>
                <w:ilvl w:val="2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Съхраняване на нова информация в базата данни на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>
              <w:rPr>
                <w:rFonts w:ascii="Times New Roman" w:hAnsi="Times New Roman"/>
                <w:szCs w:val="24"/>
              </w:rPr>
              <w:t>системата;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rPr>
          <w:trHeight w:val="36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Default="009222A4" w:rsidP="009222A4">
            <w:pPr>
              <w:numPr>
                <w:ilvl w:val="2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Поддържане на история на ценови листи;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rPr>
          <w:trHeight w:val="29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Default="009222A4" w:rsidP="009222A4">
            <w:pPr>
              <w:numPr>
                <w:ilvl w:val="2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Формиране на себестойност;</w:t>
            </w:r>
          </w:p>
          <w:p w:rsidR="009222A4" w:rsidRDefault="009222A4" w:rsidP="009222A4">
            <w:pPr>
              <w:numPr>
                <w:ilvl w:val="3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формиране на себестойност по четири различни метода, а именно:</w:t>
            </w:r>
          </w:p>
          <w:p w:rsidR="009222A4" w:rsidRDefault="009222A4" w:rsidP="003A3C12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-по предварително заредена ценова листа по доставчик</w:t>
            </w:r>
          </w:p>
          <w:p w:rsidR="009222A4" w:rsidRDefault="009222A4" w:rsidP="003A3C12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-при въвеждане на покупни документи и разпределяне на транспортни разходи по формула с възможност за корекции от потребител</w:t>
            </w:r>
          </w:p>
          <w:p w:rsidR="009222A4" w:rsidRPr="005C4480" w:rsidRDefault="009222A4" w:rsidP="003A3C12">
            <w:pPr>
              <w:ind w:left="72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Cs w:val="24"/>
              </w:rPr>
              <w:t>при въвеждане на покупни документи и ръчно разпределен транспорт от потребител.</w:t>
            </w:r>
          </w:p>
          <w:p w:rsidR="009222A4" w:rsidRDefault="009222A4" w:rsidP="003A3C12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-коригиране на съществуваща себестойност по преценка на потребител.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rPr>
          <w:trHeight w:val="45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Default="009222A4" w:rsidP="009222A4">
            <w:pPr>
              <w:numPr>
                <w:ilvl w:val="2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Актуализация на продуктова гама.</w:t>
            </w:r>
          </w:p>
          <w:p w:rsidR="009222A4" w:rsidRDefault="009222A4" w:rsidP="003A3C12">
            <w:pPr>
              <w:ind w:left="709" w:hanging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3.1.5.1</w:t>
            </w:r>
            <w:r w:rsidRPr="003A7F3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Откриване и показване на разлики в продуктите на актуална ценова листа на доставчик с предходна ценова листа на доставчик и съществуващи продуктови номенклатури в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>
              <w:rPr>
                <w:rFonts w:ascii="Times New Roman" w:hAnsi="Times New Roman"/>
                <w:szCs w:val="24"/>
              </w:rPr>
              <w:t>система и изготвяне на предложение за създаване на нови и деактивиране на съществуващи продуктови номенклатури;</w:t>
            </w:r>
          </w:p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rPr>
          <w:trHeight w:val="22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bCs/>
                <w:szCs w:val="24"/>
              </w:rPr>
              <w:lastRenderedPageBreak/>
              <w:t xml:space="preserve">Изисквания към изпълнението и качеството </w:t>
            </w:r>
            <w:r w:rsidRPr="0046265B">
              <w:rPr>
                <w:rFonts w:ascii="Times New Roman" w:hAnsi="Times New Roman"/>
                <w:szCs w:val="24"/>
              </w:rPr>
              <w:t xml:space="preserve"> услугите :</w:t>
            </w:r>
          </w:p>
          <w:p w:rsidR="009222A4" w:rsidRDefault="009222A4" w:rsidP="003A3C12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101522">
              <w:rPr>
                <w:rFonts w:ascii="Times New Roman" w:hAnsi="Times New Roman"/>
                <w:b/>
                <w:i/>
                <w:szCs w:val="24"/>
              </w:rPr>
              <w:t xml:space="preserve">Част </w:t>
            </w: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  <w:r w:rsidRPr="00101522">
              <w:rPr>
                <w:rFonts w:ascii="Times New Roman" w:hAnsi="Times New Roman"/>
                <w:b/>
                <w:i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Модул за извличане на информация от базата данни на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ERP </w:t>
            </w:r>
            <w:r>
              <w:rPr>
                <w:rFonts w:ascii="Times New Roman" w:hAnsi="Times New Roman"/>
                <w:szCs w:val="24"/>
              </w:rPr>
              <w:t>системата</w:t>
            </w:r>
          </w:p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szCs w:val="24"/>
              </w:rPr>
              <w:t>2.1. Извличане на информация по зададени онлайн заявки;</w:t>
            </w:r>
          </w:p>
          <w:p w:rsidR="009222A4" w:rsidRPr="001C6AF7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</w:t>
            </w:r>
            <w:r w:rsidRPr="001C6AF7">
              <w:rPr>
                <w:rFonts w:ascii="Times New Roman" w:hAnsi="Times New Roman"/>
                <w:sz w:val="18"/>
                <w:szCs w:val="18"/>
              </w:rPr>
              <w:t xml:space="preserve">2.1.1.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C6AF7">
              <w:rPr>
                <w:rFonts w:ascii="Times New Roman" w:hAnsi="Times New Roman"/>
                <w:szCs w:val="24"/>
              </w:rPr>
              <w:t>Извличане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6AF7">
              <w:rPr>
                <w:rFonts w:ascii="Times New Roman" w:hAnsi="Times New Roman"/>
                <w:szCs w:val="24"/>
              </w:rPr>
              <w:t>информация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от различни източници по свободно дефинируема заявка  и формирането по резултата в единна таблица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rPr>
          <w:trHeight w:val="52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3.2.</w:t>
            </w:r>
            <w:r>
              <w:rPr>
                <w:rFonts w:ascii="Times New Roman" w:hAnsi="Times New Roman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szCs w:val="24"/>
              </w:rPr>
              <w:t xml:space="preserve"> Визуализация на информацията в</w:t>
            </w:r>
          </w:p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различни разрези, задавани интерактивно;</w:t>
            </w:r>
          </w:p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</w:t>
            </w:r>
            <w:r w:rsidRPr="004F7E79">
              <w:rPr>
                <w:rFonts w:ascii="Times New Roman" w:hAnsi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A29B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Разрезите се форм</w:t>
            </w:r>
            <w:r w:rsidR="00994F6D">
              <w:rPr>
                <w:rFonts w:ascii="Times New Roman" w:hAnsi="Times New Roman"/>
                <w:szCs w:val="24"/>
              </w:rPr>
              <w:t>ират по базата на измерения, кои</w:t>
            </w:r>
            <w:r>
              <w:rPr>
                <w:rFonts w:ascii="Times New Roman" w:hAnsi="Times New Roman"/>
                <w:szCs w:val="24"/>
              </w:rPr>
              <w:t>то са колони от резултатната таблица или формиране чрез формула на нова колона съ</w:t>
            </w:r>
            <w:r w:rsidR="00E31111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 съществуваща таблица.</w:t>
            </w:r>
          </w:p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</w:t>
            </w:r>
            <w:r w:rsidRPr="000E395B">
              <w:rPr>
                <w:rFonts w:ascii="Times New Roman" w:hAnsi="Times New Roman"/>
                <w:sz w:val="18"/>
                <w:szCs w:val="18"/>
              </w:rPr>
              <w:t>2.2.2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8A29B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Групиране на редовете в резултатна таблица по зададени от потребителя параметри;</w:t>
            </w:r>
          </w:p>
          <w:p w:rsidR="009222A4" w:rsidRPr="0046265B" w:rsidRDefault="009222A4" w:rsidP="003A3C1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3.</w:t>
            </w:r>
            <w:r w:rsidRPr="000E395B">
              <w:rPr>
                <w:rFonts w:ascii="Times New Roman" w:hAnsi="Times New Roman"/>
                <w:sz w:val="18"/>
                <w:szCs w:val="18"/>
              </w:rPr>
              <w:t>2.2.3.</w:t>
            </w:r>
            <w:r>
              <w:rPr>
                <w:rFonts w:ascii="Times New Roman" w:hAnsi="Times New Roman"/>
                <w:szCs w:val="24"/>
              </w:rPr>
              <w:t xml:space="preserve"> Графична визуализация на база на избрани различни измерения.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rPr>
          <w:trHeight w:val="149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szCs w:val="24"/>
              </w:rPr>
              <w:t>2.3. Осъществяване на сравнителен анализ и оптимизация на влаганите компоненти.</w:t>
            </w:r>
          </w:p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Пример : Сравняване на складови наличности със стойности и бройки по продуктови групи и избрани продукти </w:t>
            </w:r>
          </w:p>
          <w:p w:rsidR="009222A4" w:rsidRPr="00660911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222A4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Изисквания към гаранционната и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>извънгаранционната поддръжка (ако е приложимо):</w:t>
            </w:r>
          </w:p>
          <w:p w:rsidR="009222A4" w:rsidRDefault="004013ED" w:rsidP="003A3C12">
            <w:pPr>
              <w:jc w:val="both"/>
              <w:rPr>
                <w:rFonts w:ascii="Times New Roman" w:hAnsi="Times New Roman"/>
                <w:b/>
                <w:position w:val="8"/>
                <w:szCs w:val="24"/>
              </w:rPr>
            </w:pPr>
            <w:r>
              <w:rPr>
                <w:rFonts w:ascii="Times New Roman" w:hAnsi="Times New Roman"/>
                <w:b/>
                <w:position w:val="8"/>
                <w:szCs w:val="24"/>
              </w:rPr>
              <w:t xml:space="preserve">мин. </w:t>
            </w:r>
            <w:r w:rsidR="009222A4" w:rsidRPr="009A64BF">
              <w:rPr>
                <w:rFonts w:ascii="Times New Roman" w:hAnsi="Times New Roman"/>
                <w:b/>
                <w:position w:val="8"/>
                <w:szCs w:val="24"/>
              </w:rPr>
              <w:t>3 (три) години</w:t>
            </w:r>
          </w:p>
          <w:p w:rsidR="00AA37A3" w:rsidRDefault="00AA37A3" w:rsidP="003A3C12">
            <w:pPr>
              <w:jc w:val="both"/>
              <w:rPr>
                <w:rFonts w:ascii="Times New Roman" w:hAnsi="Times New Roman"/>
                <w:b/>
                <w:position w:val="8"/>
                <w:szCs w:val="24"/>
              </w:rPr>
            </w:pPr>
            <w:r>
              <w:rPr>
                <w:b/>
                <w:position w:val="8"/>
              </w:rPr>
              <w:t>*</w:t>
            </w:r>
            <w:r w:rsidR="00E031E6" w:rsidRPr="00FF1236">
              <w:rPr>
                <w:rFonts w:ascii="Times New Roman" w:hAnsi="Times New Roman"/>
                <w:b/>
                <w:position w:val="8"/>
                <w:szCs w:val="24"/>
              </w:rPr>
              <w:t xml:space="preserve"> Време за отстраняване на проблеми –  от минимум 11 минути  до максимум 120 минути. </w:t>
            </w:r>
          </w:p>
          <w:p w:rsidR="00E031E6" w:rsidRPr="009A64BF" w:rsidRDefault="00E031E6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 xml:space="preserve">Изисквания към документацията,  съпровождаща изпълнението на предмета на процедурата (ако е приложимо): </w:t>
            </w:r>
          </w:p>
          <w:p w:rsidR="009222A4" w:rsidRPr="00EC3281" w:rsidRDefault="009222A4" w:rsidP="009222A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szCs w:val="24"/>
              </w:rPr>
              <w:t>Ръководство за работа на потребителя;</w:t>
            </w:r>
          </w:p>
          <w:p w:rsidR="009222A4" w:rsidRPr="00EC3281" w:rsidRDefault="009222A4" w:rsidP="009222A4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szCs w:val="24"/>
              </w:rPr>
              <w:t>Ръководство за работа на администратора.</w:t>
            </w:r>
          </w:p>
          <w:p w:rsidR="009222A4" w:rsidRPr="0046265B" w:rsidRDefault="009222A4" w:rsidP="003A3C12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Изисквания към правата на собственост и правата на ползване на интелектуални продукти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>(ако е приложимо)</w:t>
            </w: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>.</w:t>
            </w:r>
          </w:p>
          <w:p w:rsidR="009222A4" w:rsidRPr="00EC3281" w:rsidRDefault="009222A4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Декларация от </w:t>
            </w: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участника</w:t>
            </w: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 в свободен текст, че има право на ползване на продуктите</w:t>
            </w: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,</w:t>
            </w: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 който ще използва при разработка на софтуера.</w:t>
            </w:r>
          </w:p>
          <w:p w:rsidR="009222A4" w:rsidRPr="0046265B" w:rsidRDefault="009222A4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>Изисквания за обучение на персонала на бенефициента за експлоатация :</w:t>
            </w:r>
          </w:p>
          <w:p w:rsidR="009222A4" w:rsidRPr="0046265B" w:rsidRDefault="009222A4" w:rsidP="003A3C12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Декларация от </w:t>
            </w: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участника</w:t>
            </w:r>
            <w:r w:rsidRPr="00EC3281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 xml:space="preserve"> в свободен текст, че </w:t>
            </w: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ще извърши обучение на персонала е рамките на 3 дни по 4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>Подпомагащи дейности и условия от бенефициента (ако е приложимо)</w:t>
            </w:r>
            <w:r w:rsidRPr="0046265B">
              <w:rPr>
                <w:rFonts w:ascii="Times New Roman" w:hAnsi="Times New Roman"/>
                <w:b/>
                <w:szCs w:val="24"/>
              </w:rPr>
              <w:t>.</w:t>
            </w:r>
            <w:r w:rsidRPr="0046265B">
              <w:rPr>
                <w:rFonts w:ascii="Times New Roman" w:hAnsi="Times New Roman"/>
                <w:i/>
                <w:color w:val="0000FF"/>
                <w:szCs w:val="24"/>
              </w:rPr>
              <w:t xml:space="preserve"> </w:t>
            </w:r>
          </w:p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неприложимо</w:t>
            </w:r>
          </w:p>
          <w:p w:rsidR="009222A4" w:rsidRPr="0046265B" w:rsidRDefault="009222A4" w:rsidP="003A3C1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9222A4" w:rsidRPr="0046265B" w:rsidTr="009222A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Други: </w:t>
            </w:r>
            <w:r w:rsidRPr="00350D8B"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неприложимо</w:t>
            </w:r>
          </w:p>
          <w:p w:rsidR="009222A4" w:rsidRPr="0046265B" w:rsidRDefault="009222A4" w:rsidP="003A3C12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A4" w:rsidRPr="0046265B" w:rsidRDefault="009222A4" w:rsidP="003A3C12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</w:tbl>
    <w:p w:rsidR="009222A4" w:rsidRDefault="009222A4"/>
    <w:p w:rsidR="009222A4" w:rsidRDefault="009222A4">
      <w:pPr>
        <w:rPr>
          <w:rFonts w:ascii="Times New Roman" w:hAnsi="Times New Roman"/>
          <w:i/>
          <w:iCs/>
          <w:sz w:val="22"/>
          <w:szCs w:val="22"/>
        </w:rPr>
      </w:pPr>
      <w:r w:rsidRPr="009222A4">
        <w:rPr>
          <w:rFonts w:ascii="Times New Roman" w:hAnsi="Times New Roman"/>
          <w:b/>
          <w:bCs/>
          <w:i/>
          <w:iCs/>
          <w:sz w:val="23"/>
          <w:szCs w:val="23"/>
        </w:rPr>
        <w:t xml:space="preserve">ВАЖНО: </w:t>
      </w:r>
      <w:r w:rsidRPr="009222A4">
        <w:rPr>
          <w:rFonts w:ascii="Times New Roman" w:hAnsi="Times New Roman"/>
          <w:i/>
          <w:iCs/>
          <w:sz w:val="23"/>
          <w:szCs w:val="23"/>
        </w:rPr>
        <w:t xml:space="preserve">Оферти на кандидати по процедурата, които не покриват минималните функционалности, съгласно изискванията на Възложителя, </w:t>
      </w:r>
      <w:r w:rsidRPr="009222A4">
        <w:rPr>
          <w:rFonts w:ascii="Times New Roman" w:hAnsi="Times New Roman"/>
          <w:i/>
          <w:iCs/>
          <w:sz w:val="22"/>
          <w:szCs w:val="22"/>
        </w:rPr>
        <w:t>ще бъдат предложени за отстраняване и предложенията им няма да бъдат оценявани и класирани.</w:t>
      </w:r>
    </w:p>
    <w:p w:rsidR="009222A4" w:rsidRPr="009222A4" w:rsidRDefault="009222A4" w:rsidP="009222A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val="en-US"/>
        </w:rPr>
      </w:pPr>
    </w:p>
    <w:p w:rsidR="009222A4" w:rsidRPr="009222A4" w:rsidRDefault="009222A4" w:rsidP="00607CF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  <w:lang w:val="en-US"/>
        </w:rPr>
      </w:pPr>
      <w:r w:rsidRPr="009222A4">
        <w:rPr>
          <w:rFonts w:ascii="Times New Roman" w:eastAsiaTheme="minorHAnsi" w:hAnsi="Times New Roman"/>
          <w:bCs/>
          <w:color w:val="000000"/>
          <w:szCs w:val="24"/>
          <w:lang w:val="en-US"/>
        </w:rPr>
        <w:t>Място на изпълнение на поръчката</w:t>
      </w:r>
      <w:r w:rsidRPr="00607CF6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: </w:t>
      </w:r>
      <w:r w:rsidRPr="00607CF6">
        <w:rPr>
          <w:rFonts w:ascii="Times New Roman" w:eastAsiaTheme="minorHAnsi" w:hAnsi="Times New Roman"/>
          <w:bCs/>
          <w:color w:val="000000"/>
          <w:szCs w:val="24"/>
        </w:rPr>
        <w:t xml:space="preserve">град София, жк. Красна Поляна, ул. </w:t>
      </w:r>
      <w:r w:rsidR="00C53482" w:rsidRPr="00607CF6">
        <w:rPr>
          <w:rFonts w:ascii="Times New Roman" w:eastAsiaTheme="minorHAnsi" w:hAnsi="Times New Roman"/>
          <w:bCs/>
          <w:color w:val="000000"/>
          <w:szCs w:val="24"/>
          <w:lang w:val="en-US"/>
        </w:rPr>
        <w:t>“</w:t>
      </w:r>
      <w:r w:rsidRPr="00607CF6">
        <w:rPr>
          <w:rFonts w:ascii="Times New Roman" w:eastAsiaTheme="minorHAnsi" w:hAnsi="Times New Roman"/>
          <w:bCs/>
          <w:color w:val="000000"/>
          <w:szCs w:val="24"/>
        </w:rPr>
        <w:t>Златна Добруджа</w:t>
      </w:r>
      <w:r w:rsidR="00C53482" w:rsidRPr="00607CF6">
        <w:rPr>
          <w:rFonts w:ascii="Times New Roman" w:eastAsiaTheme="minorHAnsi" w:hAnsi="Times New Roman"/>
          <w:bCs/>
          <w:color w:val="000000"/>
          <w:szCs w:val="24"/>
          <w:lang w:val="en-US"/>
        </w:rPr>
        <w:t>”</w:t>
      </w:r>
      <w:r w:rsidRPr="00607CF6">
        <w:rPr>
          <w:rFonts w:ascii="Times New Roman" w:eastAsiaTheme="minorHAnsi" w:hAnsi="Times New Roman"/>
          <w:bCs/>
          <w:color w:val="000000"/>
          <w:szCs w:val="24"/>
        </w:rPr>
        <w:t xml:space="preserve"> </w:t>
      </w:r>
      <w:r w:rsidR="00C53482" w:rsidRPr="00607CF6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No. </w:t>
      </w:r>
      <w:r w:rsidRPr="00607CF6">
        <w:rPr>
          <w:rFonts w:ascii="Times New Roman" w:eastAsiaTheme="minorHAnsi" w:hAnsi="Times New Roman"/>
          <w:bCs/>
          <w:color w:val="000000"/>
          <w:szCs w:val="24"/>
        </w:rPr>
        <w:t>18</w:t>
      </w:r>
      <w:r w:rsidRPr="009222A4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 </w:t>
      </w:r>
    </w:p>
    <w:p w:rsidR="00607CF6" w:rsidRPr="00607CF6" w:rsidRDefault="00607CF6" w:rsidP="00607CF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  <w:lang w:val="en-US"/>
        </w:rPr>
      </w:pPr>
    </w:p>
    <w:p w:rsidR="00607CF6" w:rsidRPr="00607CF6" w:rsidRDefault="00607CF6" w:rsidP="00607CF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Cs w:val="24"/>
          <w:lang w:val="en-US"/>
        </w:rPr>
      </w:pPr>
      <w:r w:rsidRPr="00607CF6"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Разходи за процедурата </w:t>
      </w:r>
      <w:r>
        <w:rPr>
          <w:rFonts w:ascii="Times New Roman" w:eastAsiaTheme="minorHAnsi" w:hAnsi="Times New Roman"/>
          <w:bCs/>
          <w:color w:val="000000"/>
          <w:szCs w:val="24"/>
          <w:lang w:val="en-US"/>
        </w:rPr>
        <w:t xml:space="preserve">: </w:t>
      </w:r>
      <w:r w:rsidRPr="00607CF6">
        <w:rPr>
          <w:rFonts w:ascii="Times New Roman" w:eastAsiaTheme="minorHAnsi" w:hAnsi="Times New Roman"/>
          <w:bCs/>
          <w:color w:val="000000"/>
          <w:szCs w:val="24"/>
          <w:lang w:val="en-US"/>
        </w:rPr>
        <w:t>Разходите за подготовка и подаване на офертите са за сметка на кандидатите в поръчката. Спрямо възложителя кандидатите не могат да предявяват каквито и да било претенции за разходи, направени от самите тях по подготовката и подаването на офертите им, независимо от резултата или самото провеждане на поръчката</w:t>
      </w:r>
      <w:r w:rsidR="00645A28">
        <w:rPr>
          <w:rFonts w:ascii="Times New Roman" w:eastAsiaTheme="minorHAnsi" w:hAnsi="Times New Roman"/>
          <w:bCs/>
          <w:color w:val="000000"/>
          <w:szCs w:val="24"/>
          <w:lang w:val="en-US"/>
        </w:rPr>
        <w:t>.</w:t>
      </w:r>
    </w:p>
    <w:p w:rsidR="009222A4" w:rsidRPr="00607CF6" w:rsidRDefault="009222A4" w:rsidP="00607CF6">
      <w:pPr>
        <w:jc w:val="both"/>
        <w:rPr>
          <w:rFonts w:ascii="Times New Roman" w:eastAsiaTheme="minorHAnsi" w:hAnsi="Times New Roman"/>
          <w:bCs/>
          <w:color w:val="000000"/>
          <w:szCs w:val="24"/>
          <w:lang w:val="en-US"/>
        </w:rPr>
      </w:pPr>
    </w:p>
    <w:sectPr w:rsidR="009222A4" w:rsidRPr="00607CF6" w:rsidSect="000F519A">
      <w:headerReference w:type="default" r:id="rId7"/>
      <w:footerReference w:type="default" r:id="rId8"/>
      <w:pgSz w:w="11907" w:h="16838" w:code="9"/>
      <w:pgMar w:top="426" w:right="720" w:bottom="720" w:left="720" w:header="35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4B" w:rsidRDefault="00523F4B" w:rsidP="00B65CC1">
      <w:r>
        <w:separator/>
      </w:r>
    </w:p>
  </w:endnote>
  <w:endnote w:type="continuationSeparator" w:id="0">
    <w:p w:rsidR="00523F4B" w:rsidRDefault="00523F4B" w:rsidP="00B6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264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19A" w:rsidRDefault="000F5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19A" w:rsidRDefault="000F5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4B" w:rsidRDefault="00523F4B" w:rsidP="00B65CC1">
      <w:r>
        <w:separator/>
      </w:r>
    </w:p>
  </w:footnote>
  <w:footnote w:type="continuationSeparator" w:id="0">
    <w:p w:rsidR="00523F4B" w:rsidRDefault="00523F4B" w:rsidP="00B6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C1" w:rsidRDefault="00B65CC1" w:rsidP="00B65CC1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  <w:p w:rsidR="00B65CC1" w:rsidRPr="00CA6F4A" w:rsidRDefault="00B65CC1" w:rsidP="00B65CC1">
    <w:pPr>
      <w:pBdr>
        <w:bottom w:val="single" w:sz="6" w:space="1" w:color="auto"/>
      </w:pBdr>
      <w:tabs>
        <w:tab w:val="center" w:pos="4536"/>
        <w:tab w:val="right" w:pos="9072"/>
      </w:tabs>
      <w:rPr>
        <w:szCs w:val="24"/>
        <w:lang w:val="en-GB" w:eastAsia="bg-BG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3270885</wp:posOffset>
          </wp:positionH>
          <wp:positionV relativeFrom="paragraph">
            <wp:posOffset>-133350</wp:posOffset>
          </wp:positionV>
          <wp:extent cx="2343150" cy="914400"/>
          <wp:effectExtent l="0" t="0" r="0" b="0"/>
          <wp:wrapTight wrapText="bothSides">
            <wp:wrapPolygon edited="0">
              <wp:start x="0" y="0"/>
              <wp:lineTo x="0" y="21150"/>
              <wp:lineTo x="21424" y="21150"/>
              <wp:lineTo x="21424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val="en-US"/>
      </w:rPr>
      <w:drawing>
        <wp:inline distT="0" distB="0" distL="0" distR="0">
          <wp:extent cx="2257425" cy="7810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4"/>
        <w:lang w:eastAsia="bg-BG"/>
      </w:rPr>
      <w:t xml:space="preserve">                              </w:t>
    </w:r>
  </w:p>
  <w:p w:rsidR="00B65CC1" w:rsidRDefault="00B65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78DB"/>
    <w:multiLevelType w:val="multilevel"/>
    <w:tmpl w:val="A12CA5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" w15:restartNumberingAfterBreak="0">
    <w:nsid w:val="2CF0375F"/>
    <w:multiLevelType w:val="multilevel"/>
    <w:tmpl w:val="B78E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DE5BAC"/>
    <w:multiLevelType w:val="multilevel"/>
    <w:tmpl w:val="930A4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959DC"/>
    <w:multiLevelType w:val="multilevel"/>
    <w:tmpl w:val="A3EE7F2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908" w:hanging="72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362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09" w:hanging="108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16" w:hanging="1440"/>
      </w:pPr>
      <w:rPr>
        <w:rFonts w:hint="default"/>
        <w:color w:val="auto"/>
        <w:sz w:val="24"/>
      </w:rPr>
    </w:lvl>
  </w:abstractNum>
  <w:abstractNum w:abstractNumId="4" w15:restartNumberingAfterBreak="0">
    <w:nsid w:val="5EB049E3"/>
    <w:multiLevelType w:val="multilevel"/>
    <w:tmpl w:val="9E56E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0D0E00"/>
    <w:multiLevelType w:val="multilevel"/>
    <w:tmpl w:val="987675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Sheets w:val="-4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E6"/>
    <w:rsid w:val="00004FDC"/>
    <w:rsid w:val="000B6114"/>
    <w:rsid w:val="000F519A"/>
    <w:rsid w:val="00101522"/>
    <w:rsid w:val="001A6723"/>
    <w:rsid w:val="001B1106"/>
    <w:rsid w:val="002B251C"/>
    <w:rsid w:val="00313175"/>
    <w:rsid w:val="004013ED"/>
    <w:rsid w:val="00424AC1"/>
    <w:rsid w:val="00427DC0"/>
    <w:rsid w:val="00446D68"/>
    <w:rsid w:val="0048137B"/>
    <w:rsid w:val="004E3961"/>
    <w:rsid w:val="00517E31"/>
    <w:rsid w:val="00523F4B"/>
    <w:rsid w:val="00540DB5"/>
    <w:rsid w:val="00563473"/>
    <w:rsid w:val="00563920"/>
    <w:rsid w:val="00570824"/>
    <w:rsid w:val="0058512B"/>
    <w:rsid w:val="00607CF6"/>
    <w:rsid w:val="00645A28"/>
    <w:rsid w:val="00652D50"/>
    <w:rsid w:val="00721E90"/>
    <w:rsid w:val="00740994"/>
    <w:rsid w:val="007C6C09"/>
    <w:rsid w:val="008A29B3"/>
    <w:rsid w:val="008E089A"/>
    <w:rsid w:val="009222A4"/>
    <w:rsid w:val="00987DD4"/>
    <w:rsid w:val="00994F6D"/>
    <w:rsid w:val="009B22EB"/>
    <w:rsid w:val="00A03FE6"/>
    <w:rsid w:val="00A156B5"/>
    <w:rsid w:val="00AA37A3"/>
    <w:rsid w:val="00B65CC1"/>
    <w:rsid w:val="00BA4631"/>
    <w:rsid w:val="00C53482"/>
    <w:rsid w:val="00C56C22"/>
    <w:rsid w:val="00C57707"/>
    <w:rsid w:val="00C91F34"/>
    <w:rsid w:val="00D00A34"/>
    <w:rsid w:val="00DA2E52"/>
    <w:rsid w:val="00DF6930"/>
    <w:rsid w:val="00E031E6"/>
    <w:rsid w:val="00E22E99"/>
    <w:rsid w:val="00E25642"/>
    <w:rsid w:val="00E31111"/>
    <w:rsid w:val="00EA3ED9"/>
    <w:rsid w:val="00F3394E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7D361E7-8070-48E4-8471-4332E65A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E6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A03FE6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customStyle="1" w:styleId="Default">
    <w:name w:val="Default"/>
    <w:rsid w:val="00DF6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DF6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F6930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filled-value">
    <w:name w:val="filled-value"/>
    <w:basedOn w:val="DefaultParagraphFont"/>
    <w:rsid w:val="00DF6930"/>
  </w:style>
  <w:style w:type="paragraph" w:styleId="Header">
    <w:name w:val="header"/>
    <w:basedOn w:val="Normal"/>
    <w:link w:val="HeaderChar"/>
    <w:uiPriority w:val="99"/>
    <w:unhideWhenUsed/>
    <w:rsid w:val="00B65C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C1"/>
    <w:rPr>
      <w:rFonts w:ascii="HebarU" w:eastAsia="Times New Roman" w:hAnsi="HebarU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5C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C1"/>
    <w:rPr>
      <w:rFonts w:ascii="HebarU" w:eastAsia="Times New Roman" w:hAnsi="HebarU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Delka Velkova</dc:creator>
  <cp:keywords/>
  <dc:description/>
  <cp:lastModifiedBy>Delka Velkova</cp:lastModifiedBy>
  <cp:revision>2</cp:revision>
  <dcterms:created xsi:type="dcterms:W3CDTF">2017-09-11T08:22:00Z</dcterms:created>
  <dcterms:modified xsi:type="dcterms:W3CDTF">2017-09-11T08:22:00Z</dcterms:modified>
</cp:coreProperties>
</file>